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1C25" w:rsidRPr="00541C25" w:rsidRDefault="00541C25" w:rsidP="00541C25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Ezbakhe Hatim</w:t>
      </w:r>
    </w:p>
    <w:p w:rsidR="00541C25" w:rsidRDefault="00541C25" w:rsidP="00541C25">
      <w:pPr>
        <w:jc w:val="center"/>
        <w:rPr>
          <w:rFonts w:ascii="Times New Roman" w:eastAsia="Times New Roman" w:hAnsi="Times New Roman" w:cs="Times New Roman"/>
          <w:sz w:val="32"/>
        </w:rPr>
      </w:pPr>
      <w:r w:rsidRPr="00541C25">
        <w:rPr>
          <w:rFonts w:ascii="Times New Roman" w:eastAsia="Times New Roman" w:hAnsi="Times New Roman" w:cs="Times New Roman"/>
          <w:sz w:val="32"/>
        </w:rPr>
        <w:t>CS294-112 Deep Reinforcement Learning</w:t>
      </w:r>
    </w:p>
    <w:p w:rsidR="00541C25" w:rsidRPr="00541C25" w:rsidRDefault="00541C25" w:rsidP="00541C25">
      <w:pPr>
        <w:jc w:val="center"/>
        <w:rPr>
          <w:rFonts w:ascii="Times New Roman" w:eastAsia="Times New Roman" w:hAnsi="Times New Roman" w:cs="Times New Roman"/>
          <w:sz w:val="32"/>
        </w:rPr>
      </w:pPr>
      <w:r w:rsidRPr="00541C25">
        <w:rPr>
          <w:rFonts w:ascii="Times New Roman" w:eastAsia="Times New Roman" w:hAnsi="Times New Roman" w:cs="Times New Roman"/>
          <w:sz w:val="32"/>
        </w:rPr>
        <w:t xml:space="preserve"> HW5: Meta-Reinforcement Learning</w:t>
      </w:r>
    </w:p>
    <w:p w:rsidR="002D4AA3" w:rsidRDefault="00E34064" w:rsidP="00541C25"/>
    <w:p w:rsidR="006C6060" w:rsidRDefault="006C6060" w:rsidP="00541C25">
      <w:pPr>
        <w:rPr>
          <w:rFonts w:ascii="Times New Roman" w:hAnsi="Times New Roman" w:cs="Times New Roman"/>
          <w:sz w:val="28"/>
        </w:rPr>
      </w:pPr>
    </w:p>
    <w:p w:rsidR="006C6060" w:rsidRDefault="006C6060" w:rsidP="00541C25">
      <w:pPr>
        <w:rPr>
          <w:rFonts w:ascii="Times New Roman" w:hAnsi="Times New Roman" w:cs="Times New Roman"/>
          <w:sz w:val="28"/>
        </w:rPr>
      </w:pPr>
    </w:p>
    <w:p w:rsidR="006C6060" w:rsidRPr="006C6060" w:rsidRDefault="006C6060" w:rsidP="00541C25">
      <w:pPr>
        <w:rPr>
          <w:rFonts w:ascii="Times New Roman" w:hAnsi="Times New Roman" w:cs="Times New Roman"/>
          <w:sz w:val="28"/>
        </w:rPr>
      </w:pPr>
    </w:p>
    <w:p w:rsidR="00541C25" w:rsidRDefault="006C6060" w:rsidP="00541C2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Problem 1</w:t>
      </w: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  <w:r w:rsidRPr="006C6060">
        <w:rPr>
          <w:rFonts w:ascii="Times New Roman" w:hAnsi="Times New Roman" w:cs="Times New Roman"/>
          <w:b/>
        </w:rPr>
        <w:drawing>
          <wp:inline distT="0" distB="0" distL="0" distR="0" wp14:anchorId="3ADBC4B3" wp14:editId="0C1EB051">
            <wp:extent cx="5562600" cy="397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Problem 2</w:t>
      </w: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</w:rPr>
      </w:pPr>
      <w:r w:rsidRPr="006C6060">
        <w:rPr>
          <w:rFonts w:ascii="Times New Roman" w:hAnsi="Times New Roman" w:cs="Times New Roman"/>
        </w:rPr>
        <w:drawing>
          <wp:inline distT="0" distB="0" distL="0" distR="0" wp14:anchorId="4B59A255" wp14:editId="75D17313">
            <wp:extent cx="6115685" cy="439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7687" cy="43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60" w:rsidRDefault="006C6060" w:rsidP="00541C25">
      <w:pPr>
        <w:rPr>
          <w:rFonts w:ascii="Times New Roman" w:hAnsi="Times New Roman" w:cs="Times New Roman"/>
        </w:rPr>
      </w:pPr>
    </w:p>
    <w:p w:rsidR="006C6060" w:rsidRDefault="006C6060" w:rsidP="00541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Looking at the results, it is clear that the fully connected policy performs poorly on this environment, no matter the number of history kept. Storing the meta observations </w:t>
      </w:r>
      <w:r w:rsidR="00373737">
        <w:rPr>
          <w:rFonts w:ascii="Times New Roman" w:hAnsi="Times New Roman" w:cs="Times New Roman"/>
        </w:rPr>
        <w:t>does not improve the performance as we hardly go beyond -150 before dropping again.</w:t>
      </w:r>
    </w:p>
    <w:p w:rsidR="00373737" w:rsidRDefault="00373737" w:rsidP="00541C25">
      <w:pPr>
        <w:rPr>
          <w:rFonts w:ascii="Times New Roman" w:hAnsi="Times New Roman" w:cs="Times New Roman"/>
        </w:rPr>
      </w:pPr>
    </w:p>
    <w:p w:rsidR="00373737" w:rsidRDefault="00373737" w:rsidP="00541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However, using a recurrent neural network improves the results considerably. We cannot really tell because the experiment stopped at 60 iterations, but it looks like for a history lower than 60, the returns stopped increasing and start to drop, which is not the case when history = 60. </w:t>
      </w:r>
    </w:p>
    <w:p w:rsidR="00373737" w:rsidRDefault="00373737" w:rsidP="00541C25">
      <w:pPr>
        <w:rPr>
          <w:rFonts w:ascii="Times New Roman" w:hAnsi="Times New Roman" w:cs="Times New Roman"/>
        </w:rPr>
      </w:pPr>
    </w:p>
    <w:p w:rsidR="00373737" w:rsidRDefault="00373737" w:rsidP="00541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looks like there is a minimum history length needed, that seems to be 60 (or between 30 and 60).</w:t>
      </w: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Pr="006C6060" w:rsidRDefault="006205FB" w:rsidP="00541C25">
      <w:pPr>
        <w:rPr>
          <w:rFonts w:ascii="Times New Roman" w:hAnsi="Times New Roman" w:cs="Times New Roman"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6C6060" w:rsidRDefault="006C6060" w:rsidP="00541C2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Problem 3</w:t>
      </w:r>
    </w:p>
    <w:p w:rsidR="006C6060" w:rsidRDefault="006C6060" w:rsidP="00541C25">
      <w:pPr>
        <w:rPr>
          <w:rFonts w:ascii="Times New Roman" w:hAnsi="Times New Roman" w:cs="Times New Roman"/>
          <w:b/>
        </w:rPr>
      </w:pPr>
    </w:p>
    <w:p w:rsidR="00A237B3" w:rsidRDefault="006205FB" w:rsidP="00541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this problem, to get more results, I ran the algorithm with history set to 30 so that it runs faster.</w:t>
      </w: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6205FB" w:rsidP="00541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defined the granularity as the number of sub squares of the chessboard on one axis. </w:t>
      </w: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for a granularity of 2, the (-10, -10) x (10, 10) square is divided into 4 squares.</w:t>
      </w:r>
    </w:p>
    <w:p w:rsidR="006205FB" w:rsidRDefault="006205FB" w:rsidP="00541C25">
      <w:pPr>
        <w:rPr>
          <w:rFonts w:ascii="Times New Roman" w:hAnsi="Times New Roman" w:cs="Times New Roman"/>
        </w:rPr>
      </w:pPr>
    </w:p>
    <w:p w:rsidR="006205FB" w:rsidRDefault="000B132F" w:rsidP="00541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are the results for different values of granularity</w:t>
      </w:r>
      <w:r w:rsidR="002E14F8">
        <w:rPr>
          <w:rFonts w:ascii="Times New Roman" w:hAnsi="Times New Roman" w:cs="Times New Roman"/>
        </w:rPr>
        <w:t>:</w:t>
      </w:r>
    </w:p>
    <w:p w:rsidR="002E14F8" w:rsidRDefault="00C93A26" w:rsidP="00541C25">
      <w:pPr>
        <w:rPr>
          <w:rFonts w:ascii="Times New Roman" w:hAnsi="Times New Roman" w:cs="Times New Roman"/>
        </w:rPr>
      </w:pPr>
      <w:r w:rsidRPr="00ED5C52">
        <w:rPr>
          <w:rFonts w:ascii="Times New Roman" w:hAnsi="Times New Roman" w:cs="Times New Roman"/>
          <w:b/>
        </w:rPr>
        <w:drawing>
          <wp:anchor distT="0" distB="0" distL="114300" distR="114300" simplePos="0" relativeHeight="251661312" behindDoc="1" locked="0" layoutInCell="1" allowOverlap="1" wp14:anchorId="64B9DEC9">
            <wp:simplePos x="0" y="0"/>
            <wp:positionH relativeFrom="column">
              <wp:posOffset>2948305</wp:posOffset>
            </wp:positionH>
            <wp:positionV relativeFrom="paragraph">
              <wp:posOffset>178435</wp:posOffset>
            </wp:positionV>
            <wp:extent cx="3225800" cy="2650490"/>
            <wp:effectExtent l="0" t="0" r="0" b="3810"/>
            <wp:wrapTight wrapText="bothSides">
              <wp:wrapPolygon edited="0">
                <wp:start x="0" y="0"/>
                <wp:lineTo x="0" y="21528"/>
                <wp:lineTo x="21515" y="21528"/>
                <wp:lineTo x="2151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14F8">
        <w:rPr>
          <w:rFonts w:ascii="Times New Roman" w:hAnsi="Times New Roman" w:cs="Times New Roman"/>
        </w:rPr>
        <w:drawing>
          <wp:anchor distT="0" distB="0" distL="114300" distR="114300" simplePos="0" relativeHeight="251658240" behindDoc="1" locked="0" layoutInCell="1" allowOverlap="1" wp14:anchorId="71D13B8D">
            <wp:simplePos x="0" y="0"/>
            <wp:positionH relativeFrom="column">
              <wp:posOffset>-596265</wp:posOffset>
            </wp:positionH>
            <wp:positionV relativeFrom="paragraph">
              <wp:posOffset>199390</wp:posOffset>
            </wp:positionV>
            <wp:extent cx="3462020" cy="2588895"/>
            <wp:effectExtent l="0" t="0" r="5080" b="1905"/>
            <wp:wrapTight wrapText="bothSides">
              <wp:wrapPolygon edited="0">
                <wp:start x="0" y="0"/>
                <wp:lineTo x="0" y="21510"/>
                <wp:lineTo x="21552" y="21510"/>
                <wp:lineTo x="215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4F8" w:rsidRDefault="002E14F8" w:rsidP="00541C25">
      <w:pPr>
        <w:rPr>
          <w:rFonts w:ascii="Times New Roman" w:hAnsi="Times New Roman" w:cs="Times New Roman"/>
          <w:b/>
        </w:rPr>
      </w:pPr>
    </w:p>
    <w:p w:rsidR="002E14F8" w:rsidRDefault="00C93A26" w:rsidP="00541C25">
      <w:pPr>
        <w:rPr>
          <w:rFonts w:ascii="Times New Roman" w:hAnsi="Times New Roman" w:cs="Times New Roman"/>
          <w:b/>
        </w:rPr>
      </w:pPr>
      <w:r w:rsidRPr="002E14F8">
        <w:rPr>
          <w:rFonts w:ascii="Times New Roman" w:hAnsi="Times New Roman" w:cs="Times New Roman"/>
          <w:b/>
        </w:rPr>
        <w:drawing>
          <wp:anchor distT="0" distB="0" distL="114300" distR="114300" simplePos="0" relativeHeight="251659264" behindDoc="1" locked="0" layoutInCell="1" allowOverlap="1" wp14:anchorId="595EAF81">
            <wp:simplePos x="0" y="0"/>
            <wp:positionH relativeFrom="column">
              <wp:posOffset>-503555</wp:posOffset>
            </wp:positionH>
            <wp:positionV relativeFrom="paragraph">
              <wp:posOffset>139065</wp:posOffset>
            </wp:positionV>
            <wp:extent cx="3239770" cy="2876550"/>
            <wp:effectExtent l="0" t="0" r="0" b="6350"/>
            <wp:wrapTight wrapText="bothSides">
              <wp:wrapPolygon edited="0">
                <wp:start x="0" y="0"/>
                <wp:lineTo x="0" y="21552"/>
                <wp:lineTo x="21507" y="21552"/>
                <wp:lineTo x="2150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14F8">
        <w:rPr>
          <w:rFonts w:ascii="Times New Roman" w:hAnsi="Times New Roman" w:cs="Times New Roman"/>
          <w:b/>
        </w:rPr>
        <w:drawing>
          <wp:anchor distT="0" distB="0" distL="114300" distR="114300" simplePos="0" relativeHeight="251660288" behindDoc="1" locked="0" layoutInCell="1" allowOverlap="1" wp14:anchorId="3064D6D3">
            <wp:simplePos x="0" y="0"/>
            <wp:positionH relativeFrom="column">
              <wp:posOffset>2938145</wp:posOffset>
            </wp:positionH>
            <wp:positionV relativeFrom="paragraph">
              <wp:posOffset>179705</wp:posOffset>
            </wp:positionV>
            <wp:extent cx="3348990" cy="2773680"/>
            <wp:effectExtent l="0" t="0" r="3810" b="0"/>
            <wp:wrapTight wrapText="bothSides">
              <wp:wrapPolygon edited="0">
                <wp:start x="0" y="0"/>
                <wp:lineTo x="0" y="21462"/>
                <wp:lineTo x="21543" y="21462"/>
                <wp:lineTo x="2154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4F8" w:rsidRDefault="002E14F8" w:rsidP="00541C25">
      <w:pPr>
        <w:rPr>
          <w:rFonts w:ascii="Times New Roman" w:hAnsi="Times New Roman" w:cs="Times New Roman"/>
          <w:b/>
        </w:rPr>
      </w:pPr>
    </w:p>
    <w:p w:rsidR="002E14F8" w:rsidRDefault="002E14F8" w:rsidP="00541C25">
      <w:pPr>
        <w:rPr>
          <w:rFonts w:ascii="Times New Roman" w:hAnsi="Times New Roman" w:cs="Times New Roman"/>
          <w:b/>
        </w:rPr>
      </w:pPr>
    </w:p>
    <w:p w:rsidR="002E14F8" w:rsidRDefault="002E14F8" w:rsidP="00541C25">
      <w:pPr>
        <w:rPr>
          <w:rFonts w:ascii="Times New Roman" w:hAnsi="Times New Roman" w:cs="Times New Roman"/>
          <w:b/>
        </w:rPr>
      </w:pPr>
    </w:p>
    <w:p w:rsidR="00C93A26" w:rsidRDefault="00C93A26" w:rsidP="00541C25">
      <w:pPr>
        <w:rPr>
          <w:rFonts w:ascii="Times New Roman" w:hAnsi="Times New Roman" w:cs="Times New Roman"/>
          <w:b/>
        </w:rPr>
      </w:pPr>
    </w:p>
    <w:p w:rsidR="002E14F8" w:rsidRDefault="002E14F8" w:rsidP="00541C25">
      <w:pPr>
        <w:rPr>
          <w:rFonts w:ascii="Times New Roman" w:hAnsi="Times New Roman" w:cs="Times New Roman"/>
          <w:b/>
        </w:rPr>
      </w:pPr>
    </w:p>
    <w:p w:rsidR="002E14F8" w:rsidRDefault="002E14F8" w:rsidP="002C081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ValAverageReturn</w:t>
      </w:r>
      <w:proofErr w:type="spellEnd"/>
      <w:r>
        <w:rPr>
          <w:rFonts w:ascii="Times New Roman" w:hAnsi="Times New Roman" w:cs="Times New Roman"/>
        </w:rPr>
        <w:t xml:space="preserve"> plot correspond to the one with higher variance.</w:t>
      </w:r>
    </w:p>
    <w:p w:rsidR="002E14F8" w:rsidRDefault="002E14F8" w:rsidP="002C0819">
      <w:pPr>
        <w:jc w:val="both"/>
        <w:rPr>
          <w:rFonts w:ascii="Times New Roman" w:hAnsi="Times New Roman" w:cs="Times New Roman"/>
        </w:rPr>
      </w:pPr>
    </w:p>
    <w:p w:rsidR="002E14F8" w:rsidRDefault="002E14F8" w:rsidP="002C081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we can wee from the results shown above is that for a high granularity, the model performs as well on the training</w:t>
      </w:r>
      <w:r w:rsidR="00430269">
        <w:rPr>
          <w:rFonts w:ascii="Times New Roman" w:hAnsi="Times New Roman" w:cs="Times New Roman"/>
        </w:rPr>
        <w:t xml:space="preserve"> set than on the evaluation set.</w:t>
      </w:r>
      <w:r>
        <w:rPr>
          <w:rFonts w:ascii="Times New Roman" w:hAnsi="Times New Roman" w:cs="Times New Roman"/>
        </w:rPr>
        <w:t xml:space="preserve"> </w:t>
      </w:r>
      <w:r w:rsidR="00430269">
        <w:rPr>
          <w:rFonts w:ascii="Times New Roman" w:hAnsi="Times New Roman" w:cs="Times New Roman"/>
        </w:rPr>
        <w:t>That</w:t>
      </w:r>
      <w:r>
        <w:rPr>
          <w:rFonts w:ascii="Times New Roman" w:hAnsi="Times New Roman" w:cs="Times New Roman"/>
        </w:rPr>
        <w:t xml:space="preserve"> seems pretty logical. Indeed, with a high granularity, the space is subdivided into such small squares, that the evaluation set and the training set are extremely close. Although being disjoints, </w:t>
      </w:r>
      <w:r w:rsidR="00C806D1">
        <w:rPr>
          <w:rFonts w:ascii="Times New Roman" w:hAnsi="Times New Roman" w:cs="Times New Roman"/>
        </w:rPr>
        <w:t>the distance between a given point in the evaluation set and its</w:t>
      </w:r>
      <w:r w:rsidR="00C806D1">
        <w:rPr>
          <w:rFonts w:ascii="Times New Roman" w:hAnsi="Times New Roman" w:cs="Times New Roman"/>
        </w:rPr>
        <w:t xml:space="preserve"> closest point in the training se</w:t>
      </w:r>
      <w:r w:rsidR="00C806D1">
        <w:rPr>
          <w:rFonts w:ascii="Times New Roman" w:hAnsi="Times New Roman" w:cs="Times New Roman"/>
        </w:rPr>
        <w:t>t is really small. That means that when we set a goal, despite being never solved before, the model solved a high number of tasks near that point.</w:t>
      </w:r>
    </w:p>
    <w:p w:rsidR="00430269" w:rsidRDefault="00430269" w:rsidP="002C081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only notable difference is the higher variance of the results</w:t>
      </w:r>
      <w:r>
        <w:rPr>
          <w:rFonts w:ascii="Times New Roman" w:hAnsi="Times New Roman" w:cs="Times New Roman"/>
        </w:rPr>
        <w:t xml:space="preserve"> on the evaluation set</w:t>
      </w:r>
      <w:r>
        <w:rPr>
          <w:rFonts w:ascii="Times New Roman" w:hAnsi="Times New Roman" w:cs="Times New Roman"/>
        </w:rPr>
        <w:t>.</w:t>
      </w:r>
    </w:p>
    <w:p w:rsidR="002E14F8" w:rsidRDefault="002E14F8" w:rsidP="002C0819">
      <w:pPr>
        <w:jc w:val="both"/>
        <w:rPr>
          <w:rFonts w:ascii="Times New Roman" w:hAnsi="Times New Roman" w:cs="Times New Roman"/>
        </w:rPr>
      </w:pPr>
    </w:p>
    <w:p w:rsidR="002E14F8" w:rsidRDefault="002E14F8" w:rsidP="002C081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a low granularity,</w:t>
      </w:r>
      <w:r w:rsidR="00C806D1">
        <w:rPr>
          <w:rFonts w:ascii="Times New Roman" w:hAnsi="Times New Roman" w:cs="Times New Roman"/>
        </w:rPr>
        <w:t xml:space="preserve"> </w:t>
      </w:r>
      <w:r w:rsidR="00ED5C52">
        <w:rPr>
          <w:rFonts w:ascii="Times New Roman" w:hAnsi="Times New Roman" w:cs="Times New Roman"/>
        </w:rPr>
        <w:t xml:space="preserve">the model doesn’t perform as well </w:t>
      </w:r>
      <w:bookmarkStart w:id="0" w:name="_GoBack"/>
      <w:bookmarkEnd w:id="0"/>
      <w:r w:rsidR="00E34064">
        <w:rPr>
          <w:rFonts w:ascii="Times New Roman" w:hAnsi="Times New Roman" w:cs="Times New Roman"/>
        </w:rPr>
        <w:t>anymore, as</w:t>
      </w:r>
      <w:r w:rsidR="00C806D1">
        <w:rPr>
          <w:rFonts w:ascii="Times New Roman" w:hAnsi="Times New Roman" w:cs="Times New Roman"/>
        </w:rPr>
        <w:t xml:space="preserve"> we can see for a granularity of 2. The variance is high for goals in the evaluation set, and the returns extremely low (we see no improvement). This is due to the fact that a goal taken from the evaluation set would be (with a high probability) far away from any goals previously seen in the training set. That explains why the model performs poorly for those cases.</w:t>
      </w:r>
      <w:r w:rsidR="002C0819">
        <w:rPr>
          <w:rFonts w:ascii="Times New Roman" w:hAnsi="Times New Roman" w:cs="Times New Roman"/>
        </w:rPr>
        <w:t xml:space="preserve"> </w:t>
      </w:r>
    </w:p>
    <w:p w:rsidR="002C0819" w:rsidRDefault="002C0819" w:rsidP="002C081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 that we can see improvements on both the evaluation and training set for a granularity of 5. The variance issue still remains</w:t>
      </w:r>
    </w:p>
    <w:p w:rsidR="002E14F8" w:rsidRDefault="002E14F8" w:rsidP="002C0819">
      <w:pPr>
        <w:jc w:val="both"/>
        <w:rPr>
          <w:rFonts w:ascii="Times New Roman" w:hAnsi="Times New Roman" w:cs="Times New Roman"/>
        </w:rPr>
      </w:pPr>
    </w:p>
    <w:p w:rsidR="002E14F8" w:rsidRPr="002E14F8" w:rsidRDefault="002E14F8" w:rsidP="002C0819">
      <w:pPr>
        <w:jc w:val="both"/>
        <w:rPr>
          <w:rFonts w:ascii="Times New Roman" w:hAnsi="Times New Roman" w:cs="Times New Roman"/>
        </w:rPr>
      </w:pPr>
    </w:p>
    <w:sectPr w:rsidR="002E14F8" w:rsidRPr="002E14F8" w:rsidSect="00EF41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C25"/>
    <w:rsid w:val="000B132F"/>
    <w:rsid w:val="001515D7"/>
    <w:rsid w:val="002C0819"/>
    <w:rsid w:val="002E14F8"/>
    <w:rsid w:val="00373737"/>
    <w:rsid w:val="003F30FD"/>
    <w:rsid w:val="00430269"/>
    <w:rsid w:val="00541C25"/>
    <w:rsid w:val="00567E99"/>
    <w:rsid w:val="006205FB"/>
    <w:rsid w:val="006C6060"/>
    <w:rsid w:val="00A237B3"/>
    <w:rsid w:val="00C806D1"/>
    <w:rsid w:val="00C93A26"/>
    <w:rsid w:val="00E34064"/>
    <w:rsid w:val="00ED5C52"/>
    <w:rsid w:val="00EF4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95D9D"/>
  <w14:defaultImageDpi w14:val="32767"/>
  <w15:chartTrackingRefBased/>
  <w15:docId w15:val="{E61B866E-5BA3-8844-935C-DFA125E11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16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2018-11-15T05:35:00Z</dcterms:created>
  <dcterms:modified xsi:type="dcterms:W3CDTF">2018-11-15T07:45:00Z</dcterms:modified>
</cp:coreProperties>
</file>